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C5B" w14:textId="77777777" w:rsidR="00512138" w:rsidRPr="00512138" w:rsidRDefault="00512138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D6B690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ТИПОВОЕ КОНКУРСНОЕ ЗАДАНИЕ</w:t>
      </w:r>
    </w:p>
    <w:p w14:paraId="15269047" w14:textId="77777777" w:rsidR="00512138" w:rsidRPr="00512138" w:rsidRDefault="00512138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РЕГИОНАЛЬНЫХ ЧЕМПИОНАТОВ</w:t>
      </w:r>
    </w:p>
    <w:p w14:paraId="03799EB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ЧЕМПИОНАТНОГО ЦИКЛА 2021-2022 ГГ.</w:t>
      </w:r>
    </w:p>
    <w:p w14:paraId="6BCB227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</w:p>
    <w:p w14:paraId="6AF6AB83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«Кондитерское дело»</w:t>
      </w:r>
    </w:p>
    <w:p w14:paraId="141EB0E9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основной возрастной категории</w:t>
      </w:r>
    </w:p>
    <w:p w14:paraId="787598E8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16-22 ГОДА</w:t>
      </w:r>
    </w:p>
    <w:p w14:paraId="5277FA4F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011724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485219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485219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485219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77777777" w:rsidR="00512138" w:rsidRPr="004F7A3F" w:rsidRDefault="00485219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741ED19F" w14:textId="77777777" w:rsidR="00512138" w:rsidRPr="004F7A3F" w:rsidRDefault="00485219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79151B3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0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1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77777777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18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9539625"/>
      <w:bookmarkStart w:id="4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77777777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участников есть 18 часов  (3 дня  по 6 часов).</w:t>
      </w:r>
    </w:p>
    <w:p w14:paraId="66FBE91A" w14:textId="77777777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DDE4B1" w14:textId="77777777" w:rsid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Заявки на сырьё должны быть  сформированы по дням работы.</w:t>
      </w:r>
    </w:p>
    <w:p w14:paraId="7D9B1CFC" w14:textId="77777777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3"/>
      <w:bookmarkEnd w:id="4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2138" w:rsidRPr="00512138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408BE5BB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13D3135C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239A7DFA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78DF933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341FBC69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2138" w:rsidRPr="00512138" w14:paraId="12124CA0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51F90BC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5A44B644" w14:textId="77777777" w:rsidR="00512138" w:rsidRPr="00512138" w:rsidRDefault="00512138" w:rsidP="00512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Таинственное задание</w:t>
            </w:r>
          </w:p>
        </w:tc>
        <w:tc>
          <w:tcPr>
            <w:tcW w:w="1700" w:type="pct"/>
            <w:vAlign w:val="center"/>
          </w:tcPr>
          <w:p w14:paraId="19112FA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435E41E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Pr="004C250F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05EA23" w14:textId="77777777" w:rsidR="00512138" w:rsidRPr="00937174" w:rsidRDefault="00512138" w:rsidP="00937174">
      <w:pPr>
        <w:pStyle w:val="ab"/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4BF4037A" w14:textId="77777777" w:rsidR="00512138" w:rsidRPr="00512138" w:rsidRDefault="00512138" w:rsidP="00512138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363316" w14:textId="77777777" w:rsidR="00512138" w:rsidRPr="00512138" w:rsidRDefault="00512138" w:rsidP="00512138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приготовить 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два </w:t>
      </w:r>
      <w:r w:rsidRPr="00512138">
        <w:rPr>
          <w:rFonts w:ascii="Times New Roman" w:eastAsia="Calibri" w:hAnsi="Times New Roman" w:cs="Times New Roman"/>
          <w:sz w:val="28"/>
          <w:szCs w:val="28"/>
        </w:rPr>
        <w:t>вида миниатюр по 14 штук.</w:t>
      </w:r>
    </w:p>
    <w:p w14:paraId="1952D60B" w14:textId="77777777" w:rsidR="00512138" w:rsidRPr="00512138" w:rsidRDefault="00512138" w:rsidP="00512138">
      <w:pPr>
        <w:numPr>
          <w:ilvl w:val="0"/>
          <w:numId w:val="3"/>
        </w:numPr>
        <w:spacing w:after="8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Виды  выпеченных  полуфабрикатов будут объявлены всем Участникам и Экспертам в день С-1. </w:t>
      </w:r>
    </w:p>
    <w:p w14:paraId="19EA3200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содержать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5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</w:t>
      </w:r>
    </w:p>
    <w:p w14:paraId="488CE0D9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первого изделия один из компонентов должен быть с использованием  фруктового пюре.</w:t>
      </w:r>
    </w:p>
    <w:p w14:paraId="5F9ABD2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второго изделия один из компонентов должен быть крем взбитый ганаш.</w:t>
      </w:r>
    </w:p>
    <w:p w14:paraId="4E5820BE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весить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30 - 45 гг</w:t>
      </w:r>
      <w:r w:rsidR="004F7A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каждое, включая украшения.</w:t>
      </w:r>
    </w:p>
    <w:p w14:paraId="25ECF81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Все изделия должны весить строго одинаково.</w:t>
      </w:r>
    </w:p>
    <w:p w14:paraId="0EF710E8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1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059BE" w14:textId="77777777" w:rsidR="00512138" w:rsidRPr="00512138" w:rsidRDefault="00512138" w:rsidP="00512138">
      <w:p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901D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3F630D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 4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 </w:t>
      </w:r>
      <w:r w:rsidRPr="00512138">
        <w:rPr>
          <w:rFonts w:ascii="Times New Roman" w:eastAsia="Calibri" w:hAnsi="Times New Roman" w:cs="Times New Roman"/>
          <w:sz w:val="28"/>
          <w:szCs w:val="28"/>
        </w:rPr>
        <w:t>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55C7DAA3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B953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8AF22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Антреме и сахарный постамент</w:t>
      </w:r>
      <w:r w:rsidRPr="00512138">
        <w:rPr>
          <w:rFonts w:ascii="Times New Roman" w:eastAsia="MS Gothic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9A375E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Вес антреме для оценивания должен быть минимум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800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максимум –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1000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без украшений. </w:t>
      </w:r>
    </w:p>
    <w:p w14:paraId="74FFEBA6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F236D" w14:textId="77777777" w:rsidR="00512138" w:rsidRPr="00512138" w:rsidRDefault="00512138" w:rsidP="00512138">
      <w:p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065EEE7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Arial" w:eastAsia="Calibri" w:hAnsi="Arial" w:cs="Times New Roman"/>
          <w:sz w:val="20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При изготовлении постамента можно использовать  любые техники работы с изомальтом.</w:t>
      </w:r>
      <w:r w:rsidRPr="00512138">
        <w:rPr>
          <w:rFonts w:ascii="Arial" w:eastAsia="Calibri" w:hAnsi="Arial" w:cs="Times New Roman"/>
          <w:sz w:val="20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3 техники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использовано.  </w:t>
      </w:r>
    </w:p>
    <w:p w14:paraId="1B766D1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Постамент и антреме должны дополнять друг друга, отражать тему </w:t>
      </w: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«Искусство».</w:t>
      </w:r>
    </w:p>
    <w:p w14:paraId="4DBF9B9F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Использование форм и/или молдов разрешено.</w:t>
      </w:r>
    </w:p>
    <w:p w14:paraId="4AC1F9FA" w14:textId="77777777" w:rsidR="00512138" w:rsidRPr="00512138" w:rsidRDefault="00512138" w:rsidP="00512138">
      <w:pPr>
        <w:spacing w:after="8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FD626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24E7199E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плоскую простую прозрачную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(акриловую) подложку толщиной не более 3 мм</w:t>
      </w:r>
      <w:proofErr w:type="gramStart"/>
      <w:r w:rsidRPr="00512138">
        <w:rPr>
          <w:rFonts w:ascii="Times New Roman" w:eastAsia="Calibri" w:hAnsi="Times New Roman" w:cs="Times New Roman"/>
          <w:sz w:val="28"/>
          <w:szCs w:val="28"/>
        </w:rPr>
        <w:t>.,  которую</w:t>
      </w:r>
      <w:proofErr w:type="gramEnd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участник должен привезти с собой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>Антреме на подложке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24C1D9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дегустации</w:t>
      </w:r>
      <w:r w:rsidRPr="0051213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62D8DE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Не должно быть украшено</w:t>
      </w:r>
    </w:p>
    <w:p w14:paraId="0CA8C7E2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Порция должна быть вырезана,  но  не выдвинута. </w:t>
      </w:r>
    </w:p>
    <w:p w14:paraId="4208E61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Антреме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не должно содержать замороженных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компонентов. </w:t>
      </w:r>
    </w:p>
    <w:p w14:paraId="6A6FFB03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AC76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00B4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A1DE60E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F8EB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фигурки, которые должны отражать тему: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14:paraId="27E2BDF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Фигурки должны  весить минимум 60 г и максимум 80 г. </w:t>
      </w:r>
    </w:p>
    <w:p w14:paraId="409EDBD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Покрытие шоколадом и масло-какао не разрешается. </w:t>
      </w:r>
    </w:p>
    <w:p w14:paraId="6C224BCF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Никаких лаков не допускается. </w:t>
      </w:r>
    </w:p>
    <w:p w14:paraId="1702FC0C" w14:textId="77777777" w:rsidR="00512138" w:rsidRPr="00512138" w:rsidRDefault="00512138" w:rsidP="00512138">
      <w:pPr>
        <w:spacing w:after="8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C18DF" w14:textId="77777777" w:rsidR="00512138" w:rsidRPr="00512138" w:rsidRDefault="00512138" w:rsidP="00512138">
      <w:pPr>
        <w:spacing w:after="8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Подача: фигурки должны быть представлены на акриловой подставке 20х20 см, предоставленном организаторами, на презентационном столе.</w:t>
      </w:r>
    </w:p>
    <w:p w14:paraId="61A30BE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CCED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692A0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F749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16A98BD8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6AB06" w14:textId="77777777" w:rsidR="00512138" w:rsidRPr="00512138" w:rsidRDefault="00512138" w:rsidP="00512138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379539626"/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изготовить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вида конфет </w:t>
      </w:r>
    </w:p>
    <w:p w14:paraId="5ABBB894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77866332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Первый вид </w:t>
      </w:r>
      <w:bookmarkEnd w:id="6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корпусны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шоколадны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батончик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EA4F6D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Техника изготовления – корпусные</w:t>
      </w:r>
    </w:p>
    <w:p w14:paraId="499E325A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Количество начинок –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>на выбор участника</w:t>
      </w:r>
    </w:p>
    <w:p w14:paraId="54FE92F7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  вес батончиков в зависимости от используемой формы, на выбор участника.</w:t>
      </w:r>
    </w:p>
    <w:p w14:paraId="4558F9A1" w14:textId="77777777" w:rsidR="00512138" w:rsidRPr="00512138" w:rsidRDefault="00512138" w:rsidP="00512138">
      <w:pPr>
        <w:spacing w:after="8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5E8C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7786639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вид </w:t>
      </w:r>
      <w:bookmarkEnd w:id="7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участника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конфеты нарезные или трюфель, глазированные шоколадом.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D82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Техника изготовления – нарезные (нарезка ножом) или трюфель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 отсадка через кондитерский мешок, формовка  руками запрещена)</w:t>
      </w:r>
    </w:p>
    <w:p w14:paraId="7601525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одной конфеты не должна превышать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г,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декорации.</w:t>
      </w:r>
    </w:p>
    <w:p w14:paraId="2BBFE64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F257E8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конфет -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штук каждого вида: </w:t>
      </w:r>
    </w:p>
    <w:p w14:paraId="35555DC4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готовые переводные листы.</w:t>
      </w:r>
    </w:p>
    <w:p w14:paraId="26FAF42F" w14:textId="77777777" w:rsidR="00512138" w:rsidRPr="00512138" w:rsidRDefault="00512138" w:rsidP="00512138">
      <w:pPr>
        <w:numPr>
          <w:ilvl w:val="0"/>
          <w:numId w:val="5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512138" w:rsidRDefault="00512138" w:rsidP="0051213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Декор должен отражать тему</w:t>
      </w:r>
    </w:p>
    <w:p w14:paraId="4DBDC0BD" w14:textId="77777777" w:rsidR="00512138" w:rsidRPr="00512138" w:rsidRDefault="00512138" w:rsidP="00512138">
      <w:pPr>
        <w:spacing w:after="8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7E84F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конфет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09380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по 4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  конфеты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4DB74ED2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7A669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Презентационная скульптура из шоколада</w:t>
      </w:r>
    </w:p>
    <w:p w14:paraId="1997AEA3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13684C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Участник,  используя только шоколад (кувертюр), должен изготовить презентационную скульптуру по собственному дизайну, с применением минимум 3 (трех) техник: (литье, лепка, окрашивание, полирование, скульптурирование, использование форм, отсаживание из мешка, нарезание) и другие. </w:t>
      </w:r>
    </w:p>
    <w:p w14:paraId="62951794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Должны быть использованы в работе три вида шоколада (темный, молочный, белый) и  продемонстрирована техника темперирования всех </w:t>
      </w:r>
      <w:r w:rsidR="00091B8B">
        <w:rPr>
          <w:rFonts w:ascii="Times New Roman" w:eastAsia="Calibri" w:hAnsi="Times New Roman" w:cs="Times New Roman"/>
          <w:sz w:val="28"/>
          <w:szCs w:val="28"/>
        </w:rPr>
        <w:t xml:space="preserve">3 (трёх)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видов шоколада. </w:t>
      </w:r>
    </w:p>
    <w:p w14:paraId="0CB67F3B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Окрашивание допускается, но должен быть виден темперированный шоколад (все 3 вида). </w:t>
      </w:r>
    </w:p>
    <w:p w14:paraId="503BB49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1D8B69CF" w14:textId="77777777" w:rsidR="00512138" w:rsidRPr="00512138" w:rsidRDefault="00512138" w:rsidP="00512138">
      <w:pPr>
        <w:numPr>
          <w:ilvl w:val="0"/>
          <w:numId w:val="7"/>
        </w:num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Скульптура должна отражать тему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66EE17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молдов и форм разрешается, но должно быть минимальным.</w:t>
      </w:r>
    </w:p>
    <w:p w14:paraId="6FC88B3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должна быть максимум 50см х 50см х 100см, минимум 75 см высотой.</w:t>
      </w:r>
    </w:p>
    <w:p w14:paraId="7B90E8C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использование никаких внешних или внутренних поддерживающих конструкций. </w:t>
      </w:r>
    </w:p>
    <w:p w14:paraId="013E546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21D2" w14:textId="77777777" w:rsidR="00512138" w:rsidRPr="00512138" w:rsidRDefault="00512138" w:rsidP="00512138">
      <w:p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 на постаменте (50х50смх1,5 см), предоставленном организаторами, на презентационном столе.</w:t>
      </w:r>
    </w:p>
    <w:p w14:paraId="3776568C" w14:textId="77777777" w:rsidR="00512138" w:rsidRDefault="00512138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1552" w14:textId="77777777" w:rsidR="00C24C47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5CA2D" w14:textId="77777777" w:rsidR="00C24C47" w:rsidRPr="00512138" w:rsidRDefault="00C24C47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DC97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Таинственное задание</w:t>
      </w:r>
    </w:p>
    <w:p w14:paraId="17306832" w14:textId="77777777" w:rsidR="00512138" w:rsidRPr="00512138" w:rsidRDefault="00512138" w:rsidP="005121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09C0" w14:textId="77777777" w:rsidR="00512138" w:rsidRPr="00512138" w:rsidRDefault="00512138" w:rsidP="005121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должен изготовить </w:t>
      </w:r>
      <w:r w:rsidRPr="0009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порции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  на тарелке</w:t>
      </w: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F4DE71" w14:textId="77777777" w:rsidR="00512138" w:rsidRPr="00512138" w:rsidRDefault="00512138" w:rsidP="0051213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Компоненты, дизайн подачи, участник должен будет разработать, на основе полученного в С-1 списка сырья для выполнения этого модуля. Предполагается проверка владения навыками изготовления базовых выпеченных и отделочных полуфабрикатов.</w:t>
      </w:r>
    </w:p>
    <w:p w14:paraId="59069121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Десерт должен содержать минимум 5 компонентов</w:t>
      </w:r>
    </w:p>
    <w:p w14:paraId="6BFA9765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 xml:space="preserve">Десерт должен содержать  обязательный компонент – соус (количество соуса, должно быть достаточным для дегустации!) </w:t>
      </w:r>
    </w:p>
    <w:p w14:paraId="078EF9ED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>Десерт должен иметь шоколадный декор отражающий тему «Искусство»</w:t>
      </w:r>
    </w:p>
    <w:p w14:paraId="1316B2DF" w14:textId="77777777" w:rsidR="00512138" w:rsidRPr="00512138" w:rsidRDefault="00512138" w:rsidP="0051213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8CA35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4  порции десерта на прямоугольных тарелках 20х30 см., предоставленных организаторами, на презентационном столе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8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8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</w:tc>
      </w:tr>
      <w:tr w:rsidR="00512138" w:rsidRPr="00512138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005EB3BE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A3A950A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474535D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7DAEC92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35671FF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0419E3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4D1AB81D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C222FC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68ECDA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Таинственное задание</w:t>
            </w:r>
          </w:p>
        </w:tc>
        <w:tc>
          <w:tcPr>
            <w:tcW w:w="955" w:type="pct"/>
            <w:vAlign w:val="center"/>
          </w:tcPr>
          <w:p w14:paraId="3F73DC3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96" w:type="pct"/>
            <w:vAlign w:val="center"/>
          </w:tcPr>
          <w:p w14:paraId="5AD47A2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245E34C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6" w:type="pct"/>
            <w:vAlign w:val="center"/>
          </w:tcPr>
          <w:p w14:paraId="1FEC63B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4AB93BA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9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9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4999697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Шоколад и окрашенное </w:t>
      </w:r>
      <w:proofErr w:type="gramStart"/>
      <w:r w:rsidRPr="00512138">
        <w:rPr>
          <w:rFonts w:ascii="Times New Roman" w:eastAsia="Calibri" w:hAnsi="Times New Roman" w:cs="Times New Roman"/>
          <w:sz w:val="28"/>
          <w:szCs w:val="28"/>
        </w:rPr>
        <w:t>какао - масло</w:t>
      </w:r>
      <w:proofErr w:type="gramEnd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может быть помещено в разогревательную ванну участника в ночь с С1</w:t>
      </w:r>
      <w:r w:rsidR="004F7A3F">
        <w:rPr>
          <w:rFonts w:ascii="Times New Roman" w:eastAsia="Calibri" w:hAnsi="Times New Roman" w:cs="Times New Roman"/>
          <w:sz w:val="28"/>
          <w:szCs w:val="28"/>
        </w:rPr>
        <w:t>-</w:t>
      </w:r>
      <w:r w:rsidRPr="00512138">
        <w:rPr>
          <w:rFonts w:ascii="Times New Roman" w:eastAsia="Calibri" w:hAnsi="Times New Roman" w:cs="Times New Roman"/>
          <w:sz w:val="28"/>
          <w:szCs w:val="28"/>
        </w:rPr>
        <w:t>С2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, с С2- </w:t>
      </w:r>
      <w:r w:rsidRPr="00512138">
        <w:rPr>
          <w:rFonts w:ascii="Times New Roman" w:eastAsia="Calibri" w:hAnsi="Times New Roman" w:cs="Times New Roman"/>
          <w:sz w:val="28"/>
          <w:szCs w:val="28"/>
        </w:rPr>
        <w:t>С3</w:t>
      </w:r>
      <w:r w:rsidR="00C039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36367FBA" w14:textId="77777777" w:rsidR="00512138" w:rsidRPr="00512138" w:rsidRDefault="00382BE4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</w:t>
      </w:r>
      <w:r w:rsidR="00885E4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5C7E044B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конфет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2B618E2E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десертов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14:paraId="589852E6" w14:textId="77777777" w:rsidR="00512138" w:rsidRDefault="00512138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6B139B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800EEF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6DD25E5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DE569E" w14:textId="77777777" w:rsidR="00512138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8"/>
        <w:gridCol w:w="2241"/>
        <w:gridCol w:w="2687"/>
        <w:gridCol w:w="1818"/>
        <w:gridCol w:w="2217"/>
      </w:tblGrid>
      <w:tr w:rsidR="00512138" w:rsidRPr="00512138" w14:paraId="0D38298D" w14:textId="77777777" w:rsidTr="009A4A38">
        <w:tc>
          <w:tcPr>
            <w:tcW w:w="10279" w:type="dxa"/>
            <w:gridSpan w:val="5"/>
          </w:tcPr>
          <w:p w14:paraId="08ADC3AB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  </w:t>
            </w:r>
          </w:p>
        </w:tc>
      </w:tr>
      <w:tr w:rsidR="00512138" w:rsidRPr="00512138" w14:paraId="6BAE2988" w14:textId="77777777" w:rsidTr="009A4A38">
        <w:tc>
          <w:tcPr>
            <w:tcW w:w="10279" w:type="dxa"/>
            <w:gridSpan w:val="5"/>
          </w:tcPr>
          <w:p w14:paraId="3E9EC311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  </w:t>
            </w:r>
          </w:p>
        </w:tc>
      </w:tr>
      <w:tr w:rsidR="00512138" w:rsidRPr="00512138" w14:paraId="30ACC437" w14:textId="77777777" w:rsidTr="009A4A38">
        <w:tc>
          <w:tcPr>
            <w:tcW w:w="753" w:type="dxa"/>
          </w:tcPr>
          <w:p w14:paraId="137C35C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DD98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Соревновательный день – 6  часов </w:t>
            </w:r>
          </w:p>
        </w:tc>
        <w:tc>
          <w:tcPr>
            <w:tcW w:w="2941" w:type="dxa"/>
          </w:tcPr>
          <w:p w14:paraId="310FD7B4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990" w:type="dxa"/>
          </w:tcPr>
          <w:p w14:paraId="47D2D2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презентации</w:t>
            </w:r>
          </w:p>
        </w:tc>
        <w:tc>
          <w:tcPr>
            <w:tcW w:w="2258" w:type="dxa"/>
          </w:tcPr>
          <w:p w14:paraId="7DEE0E6F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Уборка, обсуждение Участник/Эксперт</w:t>
            </w:r>
          </w:p>
        </w:tc>
      </w:tr>
      <w:tr w:rsidR="00512138" w:rsidRPr="00512138" w14:paraId="145180B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6EF0509D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512138" w14:paraId="53312907" w14:textId="77777777" w:rsidTr="009A4A38">
        <w:tc>
          <w:tcPr>
            <w:tcW w:w="753" w:type="dxa"/>
          </w:tcPr>
          <w:p w14:paraId="15C297E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4A936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0465B8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0" w:type="dxa"/>
          </w:tcPr>
          <w:p w14:paraId="7510828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68332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331EC0CB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1FFFCB1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512138" w:rsidRPr="00512138" w14:paraId="0BF3E4D0" w14:textId="77777777" w:rsidTr="009A4A38">
        <w:tc>
          <w:tcPr>
            <w:tcW w:w="753" w:type="dxa"/>
          </w:tcPr>
          <w:p w14:paraId="3DD6EF42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A583B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5DBA6A3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538A2B2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76A7641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A – Миниатюры, порционные пирожные, птифуры</w:t>
            </w:r>
          </w:p>
          <w:p w14:paraId="0EB6D0A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  - Кондитерские изделия и шоколад </w:t>
            </w:r>
          </w:p>
        </w:tc>
        <w:tc>
          <w:tcPr>
            <w:tcW w:w="1990" w:type="dxa"/>
          </w:tcPr>
          <w:p w14:paraId="166F162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EB158D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4AB04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4299B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1CDFD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C3643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1FE76AA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08F62ED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269DA60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</w:tc>
      </w:tr>
      <w:tr w:rsidR="00512138" w:rsidRPr="00512138" w14:paraId="0327E967" w14:textId="77777777" w:rsidTr="009A4A38">
        <w:trPr>
          <w:trHeight w:val="848"/>
        </w:trPr>
        <w:tc>
          <w:tcPr>
            <w:tcW w:w="753" w:type="dxa"/>
          </w:tcPr>
          <w:p w14:paraId="676E88B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10784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6F0A1DA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7220938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6C9095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-Таинственное задание </w:t>
            </w:r>
          </w:p>
          <w:p w14:paraId="49786AA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990" w:type="dxa"/>
          </w:tcPr>
          <w:p w14:paraId="2BA17CC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6D3C1FB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69A0913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AE3F6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E827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4D23E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267CCC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</w:tbl>
    <w:p w14:paraId="2D31D89B" w14:textId="77777777" w:rsidR="004E5C3D" w:rsidRDefault="004E5C3D"/>
    <w:sectPr w:rsidR="004E5C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77AC" w14:textId="77777777" w:rsidR="00485219" w:rsidRDefault="00485219" w:rsidP="00512138">
      <w:pPr>
        <w:spacing w:after="0" w:line="240" w:lineRule="auto"/>
      </w:pPr>
      <w:r>
        <w:separator/>
      </w:r>
    </w:p>
  </w:endnote>
  <w:endnote w:type="continuationSeparator" w:id="0">
    <w:p w14:paraId="6A629A32" w14:textId="77777777" w:rsidR="00485219" w:rsidRDefault="00485219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4064" w14:textId="77777777" w:rsidR="00512138" w:rsidRDefault="00485219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Copyright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91B8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FAEE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91B8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2CF4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C67" w14:textId="77777777" w:rsidR="00485219" w:rsidRDefault="00485219" w:rsidP="00512138">
      <w:pPr>
        <w:spacing w:after="0" w:line="240" w:lineRule="auto"/>
      </w:pPr>
      <w:r>
        <w:separator/>
      </w:r>
    </w:p>
  </w:footnote>
  <w:footnote w:type="continuationSeparator" w:id="0">
    <w:p w14:paraId="6AE479EA" w14:textId="77777777" w:rsidR="00485219" w:rsidRDefault="00485219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76"/>
    <w:rsid w:val="00091B8B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642A46"/>
    <w:rsid w:val="006A0832"/>
    <w:rsid w:val="007115B2"/>
    <w:rsid w:val="00816208"/>
    <w:rsid w:val="00885E4B"/>
    <w:rsid w:val="00937174"/>
    <w:rsid w:val="00A06B5D"/>
    <w:rsid w:val="00B9152C"/>
    <w:rsid w:val="00C03940"/>
    <w:rsid w:val="00C03B7F"/>
    <w:rsid w:val="00C24C47"/>
    <w:rsid w:val="00C312B0"/>
    <w:rsid w:val="00D85849"/>
    <w:rsid w:val="00F87F85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  <w15:docId w15:val="{207DEEE0-18D8-434A-8C5A-14FE1C4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Ксения Мартышева</cp:lastModifiedBy>
  <cp:revision>18</cp:revision>
  <dcterms:created xsi:type="dcterms:W3CDTF">2021-08-13T10:57:00Z</dcterms:created>
  <dcterms:modified xsi:type="dcterms:W3CDTF">2021-08-17T16:04:00Z</dcterms:modified>
</cp:coreProperties>
</file>